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2018年度省级优质学校“</w:t>
      </w:r>
      <w:r>
        <w:rPr>
          <w:rFonts w:hint="eastAsia"/>
          <w:sz w:val="36"/>
          <w:szCs w:val="44"/>
        </w:rPr>
        <w:t>社会服务项目</w:t>
      </w:r>
      <w:r>
        <w:rPr>
          <w:rFonts w:hint="eastAsia"/>
          <w:sz w:val="36"/>
          <w:szCs w:val="44"/>
          <w:lang w:val="en-US" w:eastAsia="zh-CN"/>
        </w:rPr>
        <w:t>”</w:t>
      </w:r>
      <w:r>
        <w:rPr>
          <w:rFonts w:hint="eastAsia"/>
          <w:sz w:val="36"/>
          <w:szCs w:val="44"/>
          <w:lang w:eastAsia="zh-CN"/>
        </w:rPr>
        <w:t>建设</w:t>
      </w:r>
      <w:r>
        <w:rPr>
          <w:rFonts w:hint="eastAsia"/>
          <w:sz w:val="36"/>
          <w:szCs w:val="44"/>
        </w:rPr>
        <w:t>进度执行</w:t>
      </w:r>
      <w:r>
        <w:rPr>
          <w:rFonts w:hint="eastAsia"/>
          <w:sz w:val="36"/>
          <w:szCs w:val="44"/>
          <w:lang w:eastAsia="zh-CN"/>
        </w:rPr>
        <w:t>报告</w:t>
      </w:r>
      <w:r>
        <w:rPr>
          <w:rFonts w:hint="eastAsia"/>
          <w:sz w:val="36"/>
          <w:szCs w:val="44"/>
        </w:rPr>
        <w:t>表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NO:10</w:t>
      </w:r>
      <w:r>
        <w:rPr>
          <w:rFonts w:hint="eastAsia"/>
          <w:sz w:val="28"/>
          <w:szCs w:val="36"/>
          <w:lang w:eastAsia="zh-CN"/>
        </w:rPr>
        <w:t>国培基地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报送时间：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>
      <w:pPr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>管</w:t>
      </w:r>
      <w:r>
        <w:rPr>
          <w:rFonts w:hint="eastAsia" w:asciiTheme="minorEastAsia" w:hAnsiTheme="minorEastAsia" w:cstheme="minorEastAsia"/>
          <w:color w:val="auto"/>
          <w:sz w:val="28"/>
          <w:szCs w:val="36"/>
          <w:lang w:val="en-US" w:eastAsia="zh-CN"/>
        </w:rPr>
        <w:t>部门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>院领导</w:t>
      </w:r>
      <w:r>
        <w:rPr>
          <w:rFonts w:hint="eastAsia" w:asciiTheme="minorEastAsia" w:hAnsiTheme="minorEastAsia" w:cstheme="minorEastAsia"/>
          <w:color w:val="auto"/>
          <w:sz w:val="28"/>
          <w:szCs w:val="36"/>
          <w:lang w:eastAsia="zh-CN"/>
        </w:rPr>
        <w:t>（签字）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 xml:space="preserve">：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部门负责人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  <w:t>报送要求：</w:t>
      </w:r>
      <w:r>
        <w:rPr>
          <w:rFonts w:hint="eastAsia" w:asciiTheme="minorEastAsia" w:hAnsiTheme="minorEastAsia" w:cstheme="minorEastAsia"/>
          <w:sz w:val="20"/>
          <w:szCs w:val="22"/>
        </w:rPr>
        <w:t>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  <w:t>提交科研处</w:t>
      </w:r>
    </w:p>
    <w:p>
      <w:pPr>
        <w:ind w:firstLine="803" w:firstLineChars="400"/>
        <w:jc w:val="both"/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2"/>
          <w:vertAlign w:val="baseline"/>
        </w:rPr>
        <w:t>1.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执行报告表纸质档（签字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盖章）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2"/>
          <w:vertAlign w:val="baseline"/>
        </w:rPr>
        <w:t>2.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支撑材料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（已完成项目）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纸质档。（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val="en-US" w:eastAsia="zh-CN"/>
        </w:rPr>
        <w:t>1、2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电子档发送科研处邮箱：gzqykyc@163.com）</w:t>
      </w:r>
    </w:p>
    <w:tbl>
      <w:tblPr>
        <w:tblStyle w:val="5"/>
        <w:tblW w:w="15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责任人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2" w:type="dxa"/>
            <w:vMerge w:val="continue"/>
          </w:tcPr>
          <w:p>
            <w:pPr>
              <w:jc w:val="left"/>
            </w:pPr>
          </w:p>
        </w:tc>
        <w:tc>
          <w:tcPr>
            <w:tcW w:w="4140" w:type="dxa"/>
            <w:vMerge w:val="continue"/>
          </w:tcPr>
          <w:p>
            <w:pPr>
              <w:jc w:val="left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对应支撑材料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健全国培基地管理体制，完善规章制度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完善、优化国培相关管理方案。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1.制定《师资培养培训基地学员管理制度》；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2.制定《培训教师管理制度》；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3.制定《培训工作人员管理制度》；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4.制定《职教师资培训基地考勤制度》。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140" w:type="dxa"/>
          </w:tcPr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国培基地师资库建设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  <w:vertAlign w:val="baseline"/>
              </w:rPr>
              <w:t>聘请入库师资15名，其中全国职教专家2名，来自行业企业具有副高以上专业技术职称专家8名，来自高校具有副高以上专业技术职称专家5名。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验收要点：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完成15名教师入库，保证入库教师多元。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14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积极开展各级各类型职教师资培训项目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积极申报组织各级各类培训项目。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完成职教师资培训人员450人，其中选派组织赴省外、国（境）外培训100人。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四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3FA6"/>
    <w:rsid w:val="05413686"/>
    <w:rsid w:val="0B9C58C8"/>
    <w:rsid w:val="0DA12A67"/>
    <w:rsid w:val="16E00E81"/>
    <w:rsid w:val="196A5842"/>
    <w:rsid w:val="1DA44238"/>
    <w:rsid w:val="22ED7C90"/>
    <w:rsid w:val="281A7CA2"/>
    <w:rsid w:val="2DA54E25"/>
    <w:rsid w:val="30C52D12"/>
    <w:rsid w:val="358D019E"/>
    <w:rsid w:val="3DAE085F"/>
    <w:rsid w:val="42275581"/>
    <w:rsid w:val="44D97F2E"/>
    <w:rsid w:val="488E668F"/>
    <w:rsid w:val="498A0541"/>
    <w:rsid w:val="53D43FA6"/>
    <w:rsid w:val="5CAB2123"/>
    <w:rsid w:val="66F6317A"/>
    <w:rsid w:val="6DCC0711"/>
    <w:rsid w:val="79820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2017-09-20T03:30:00Z</dcterms:created>
  <dc:creator>gzqy</dc:creator>
  <cp:lastModifiedBy>Administrator</cp:lastModifiedBy>
  <dcterms:modified xsi:type="dcterms:W3CDTF">2018-09-17T01:21:12Z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